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584E" w14:textId="77777777" w:rsidR="00FD5F6E" w:rsidRPr="00FD5F6E" w:rsidRDefault="00FD5F6E" w:rsidP="00FD5F6E">
      <w:pPr>
        <w:jc w:val="center"/>
        <w:rPr>
          <w:rFonts w:ascii="Times New Roman" w:hAnsi="Times New Roman" w:cs="Times New Roman"/>
          <w:b/>
          <w:bCs/>
          <w:u w:val="single"/>
          <w:lang w:val="en"/>
        </w:rPr>
      </w:pPr>
      <w:r w:rsidRPr="00FD5F6E">
        <w:rPr>
          <w:rFonts w:ascii="Times New Roman" w:hAnsi="Times New Roman" w:cs="Times New Roman"/>
          <w:b/>
          <w:bCs/>
          <w:u w:val="single"/>
          <w:lang w:val="en"/>
        </w:rPr>
        <w:t>CITY OF CRANSTON</w:t>
      </w:r>
    </w:p>
    <w:p w14:paraId="3BC5493F" w14:textId="74DC669A" w:rsidR="00FD5F6E" w:rsidRPr="00FD5F6E" w:rsidRDefault="00FD5F6E" w:rsidP="00FD5F6E">
      <w:pPr>
        <w:jc w:val="center"/>
        <w:rPr>
          <w:rFonts w:ascii="Times New Roman" w:hAnsi="Times New Roman" w:cs="Times New Roman"/>
          <w:lang w:val="en"/>
        </w:rPr>
      </w:pPr>
      <w:r w:rsidRPr="00FD5F6E">
        <w:rPr>
          <w:rFonts w:ascii="Times New Roman" w:hAnsi="Times New Roman" w:cs="Times New Roman"/>
          <w:lang w:val="en"/>
        </w:rPr>
        <w:t>CITY OF CRANSTON</w:t>
      </w:r>
      <w:r>
        <w:rPr>
          <w:rFonts w:ascii="Times New Roman" w:hAnsi="Times New Roman" w:cs="Times New Roman"/>
          <w:lang w:val="en"/>
        </w:rPr>
        <w:br/>
      </w:r>
      <w:r w:rsidRPr="00FD5F6E">
        <w:rPr>
          <w:rFonts w:ascii="Times New Roman" w:hAnsi="Times New Roman" w:cs="Times New Roman"/>
          <w:lang w:val="en"/>
        </w:rPr>
        <w:t>DEPARTMENT OF PERSONNEL</w:t>
      </w:r>
      <w:r>
        <w:rPr>
          <w:rFonts w:ascii="Times New Roman" w:hAnsi="Times New Roman" w:cs="Times New Roman"/>
          <w:lang w:val="en"/>
        </w:rPr>
        <w:br/>
      </w:r>
      <w:r w:rsidRPr="00FD5F6E">
        <w:rPr>
          <w:rFonts w:ascii="Times New Roman" w:hAnsi="Times New Roman" w:cs="Times New Roman"/>
          <w:lang w:val="en"/>
        </w:rPr>
        <w:t>ANNOUNCES AN OPEN COMPETITIVE AND PROMOTIONAL</w:t>
      </w:r>
      <w:r>
        <w:rPr>
          <w:rFonts w:ascii="Times New Roman" w:hAnsi="Times New Roman" w:cs="Times New Roman"/>
          <w:lang w:val="en"/>
        </w:rPr>
        <w:br/>
      </w:r>
      <w:r w:rsidRPr="00FD5F6E">
        <w:rPr>
          <w:rFonts w:ascii="Times New Roman" w:hAnsi="Times New Roman" w:cs="Times New Roman"/>
          <w:lang w:val="en"/>
        </w:rPr>
        <w:t>CIVIL SERVICE EXAMINATION FOR</w:t>
      </w:r>
    </w:p>
    <w:p w14:paraId="4A400451" w14:textId="77777777" w:rsidR="00FD5F6E" w:rsidRPr="00FD5F6E" w:rsidRDefault="4390A5DB" w:rsidP="00FD5F6E">
      <w:pPr>
        <w:jc w:val="center"/>
        <w:rPr>
          <w:rFonts w:ascii="Times New Roman" w:hAnsi="Times New Roman" w:cs="Times New Roman"/>
          <w:b/>
          <w:bCs/>
          <w:i/>
          <w:iCs/>
          <w:u w:val="single"/>
          <w:lang w:val="en"/>
        </w:rPr>
      </w:pPr>
      <w:r w:rsidRPr="4EB7BCFB">
        <w:rPr>
          <w:rFonts w:ascii="Times New Roman" w:hAnsi="Times New Roman" w:cs="Times New Roman"/>
          <w:b/>
          <w:bCs/>
          <w:i/>
          <w:iCs/>
          <w:u w:val="single"/>
          <w:lang w:val="en"/>
        </w:rPr>
        <w:t>DEPUTY CITY CLERK</w:t>
      </w:r>
    </w:p>
    <w:p w14:paraId="438D04A0" w14:textId="717C6C80" w:rsidR="00FD5F6E" w:rsidRPr="00FD5F6E" w:rsidRDefault="03BFC646" w:rsidP="1A7D19C5">
      <w:pPr>
        <w:jc w:val="center"/>
        <w:rPr>
          <w:rFonts w:ascii="Times New Roman" w:hAnsi="Times New Roman" w:cs="Times New Roman"/>
          <w:lang w:val="en"/>
        </w:rPr>
      </w:pPr>
      <w:r w:rsidRPr="1A7D19C5">
        <w:rPr>
          <w:rFonts w:ascii="Times New Roman" w:hAnsi="Times New Roman" w:cs="Times New Roman"/>
          <w:lang w:val="en"/>
        </w:rPr>
        <w:t>Starting Salary Grade 32 Step 1: $82,</w:t>
      </w:r>
      <w:r w:rsidR="690A11F4" w:rsidRPr="1A7D19C5">
        <w:rPr>
          <w:rFonts w:ascii="Times New Roman" w:hAnsi="Times New Roman" w:cs="Times New Roman"/>
          <w:lang w:val="en"/>
        </w:rPr>
        <w:t>838.57</w:t>
      </w:r>
    </w:p>
    <w:p w14:paraId="14F26308" w14:textId="5F5B4396" w:rsidR="00FD5F6E" w:rsidRPr="00FD5F6E" w:rsidRDefault="4390A5DB" w:rsidP="4EB7BCFB">
      <w:pPr>
        <w:jc w:val="center"/>
        <w:rPr>
          <w:rFonts w:ascii="Times New Roman" w:hAnsi="Times New Roman" w:cs="Times New Roman"/>
        </w:rPr>
      </w:pPr>
      <w:r w:rsidRPr="4EB7BCFB">
        <w:rPr>
          <w:rFonts w:ascii="Times New Roman" w:hAnsi="Times New Roman" w:cs="Times New Roman"/>
        </w:rPr>
        <w:t xml:space="preserve">Applications must be received on or before July </w:t>
      </w:r>
      <w:r w:rsidR="0003685C">
        <w:rPr>
          <w:rFonts w:ascii="Times New Roman" w:hAnsi="Times New Roman" w:cs="Times New Roman"/>
        </w:rPr>
        <w:t>31</w:t>
      </w:r>
      <w:r w:rsidRPr="4EB7BCFB">
        <w:rPr>
          <w:rFonts w:ascii="Times New Roman" w:hAnsi="Times New Roman" w:cs="Times New Roman"/>
        </w:rPr>
        <w:t>, 2026, 4:30</w:t>
      </w:r>
      <w:r w:rsidR="00C140BA">
        <w:rPr>
          <w:rFonts w:ascii="Times New Roman" w:hAnsi="Times New Roman" w:cs="Times New Roman"/>
        </w:rPr>
        <w:t xml:space="preserve"> </w:t>
      </w:r>
      <w:r w:rsidRPr="4EB7BCFB">
        <w:rPr>
          <w:rFonts w:ascii="Times New Roman" w:hAnsi="Times New Roman" w:cs="Times New Roman"/>
        </w:rPr>
        <w:t xml:space="preserve">pm, in the office of the Director of Personnel Room 107, Cranston City Hall, 869 Park Avenue Cranston RI 02910. Applications can be downloaded from www.cranstonri.gov. Completed applications may be submitted to the Personnel Department by: </w:t>
      </w:r>
    </w:p>
    <w:p w14:paraId="4348180A"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 xml:space="preserve">1. Fax: (401) 780-3362 </w:t>
      </w:r>
    </w:p>
    <w:p w14:paraId="3FCF0B67"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 xml:space="preserve">2. Email: personnelapplications@cranstonri.org </w:t>
      </w:r>
    </w:p>
    <w:p w14:paraId="04F54B1C"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 xml:space="preserve">3. US Mail: Personnel Director, 869 Park Avenue, Cranston, RI 02910 </w:t>
      </w:r>
    </w:p>
    <w:p w14:paraId="6274BA8A" w14:textId="77777777" w:rsidR="00FD5F6E" w:rsidRPr="00FD5F6E" w:rsidRDefault="4390A5DB" w:rsidP="4EB7BCFB">
      <w:pPr>
        <w:rPr>
          <w:rFonts w:ascii="Times New Roman" w:hAnsi="Times New Roman" w:cs="Times New Roman"/>
        </w:rPr>
      </w:pPr>
      <w:r w:rsidRPr="4EB7BCFB">
        <w:rPr>
          <w:rFonts w:ascii="Times New Roman" w:hAnsi="Times New Roman" w:cs="Times New Roman"/>
        </w:rPr>
        <w:t>Candidates applying online must also submit the City of Cranston municipal employment application to be considered for the position. The time and place of the examination will be announced by email. You must provide an active email address that you regularly monitor for messages.</w:t>
      </w:r>
    </w:p>
    <w:p w14:paraId="33251C98" w14:textId="77777777" w:rsidR="00FD5F6E" w:rsidRPr="00FD5F6E" w:rsidRDefault="00FD5F6E" w:rsidP="00FD5F6E">
      <w:pPr>
        <w:rPr>
          <w:rFonts w:ascii="Times New Roman" w:hAnsi="Times New Roman" w:cs="Times New Roman"/>
          <w:b/>
          <w:bCs/>
          <w:u w:val="single"/>
          <w:lang w:val="en"/>
        </w:rPr>
      </w:pPr>
      <w:r w:rsidRPr="00FD5F6E">
        <w:rPr>
          <w:rFonts w:ascii="Times New Roman" w:hAnsi="Times New Roman" w:cs="Times New Roman"/>
          <w:b/>
          <w:bCs/>
          <w:u w:val="single"/>
          <w:lang w:val="en"/>
        </w:rPr>
        <w:t>JOB DESCRIPTION</w:t>
      </w:r>
    </w:p>
    <w:p w14:paraId="338A408D" w14:textId="77777777" w:rsidR="00FD5F6E" w:rsidRPr="00FD5F6E" w:rsidRDefault="00FD5F6E" w:rsidP="00FD5F6E">
      <w:pPr>
        <w:rPr>
          <w:rFonts w:ascii="Times New Roman" w:hAnsi="Times New Roman" w:cs="Times New Roman"/>
          <w:b/>
          <w:bCs/>
          <w:lang w:val="en"/>
        </w:rPr>
      </w:pPr>
      <w:r w:rsidRPr="00FD5F6E">
        <w:rPr>
          <w:rFonts w:ascii="Times New Roman" w:hAnsi="Times New Roman" w:cs="Times New Roman"/>
          <w:b/>
          <w:bCs/>
          <w:lang w:val="en"/>
        </w:rPr>
        <w:t>Department: City Clerk’s Office</w:t>
      </w:r>
    </w:p>
    <w:p w14:paraId="59DB3C8F" w14:textId="77777777" w:rsidR="00FD5F6E" w:rsidRPr="00FD5F6E" w:rsidRDefault="00FD5F6E" w:rsidP="00FD5F6E">
      <w:pPr>
        <w:rPr>
          <w:rFonts w:ascii="Times New Roman" w:hAnsi="Times New Roman" w:cs="Times New Roman"/>
          <w:b/>
          <w:bCs/>
          <w:lang w:val="en"/>
        </w:rPr>
      </w:pPr>
      <w:r w:rsidRPr="00FD5F6E">
        <w:rPr>
          <w:rFonts w:ascii="Times New Roman" w:hAnsi="Times New Roman" w:cs="Times New Roman"/>
          <w:b/>
          <w:bCs/>
          <w:lang w:val="en"/>
        </w:rPr>
        <w:t>Reports To: City Clerk</w:t>
      </w:r>
    </w:p>
    <w:p w14:paraId="3C010240" w14:textId="5EA07E58" w:rsidR="00FD5F6E" w:rsidRPr="00FD5F6E" w:rsidRDefault="4390A5DB" w:rsidP="4EB7BCFB">
      <w:pPr>
        <w:rPr>
          <w:rFonts w:ascii="Times New Roman" w:hAnsi="Times New Roman" w:cs="Times New Roman"/>
        </w:rPr>
      </w:pPr>
      <w:r w:rsidRPr="4EB7BCFB">
        <w:rPr>
          <w:rFonts w:ascii="Times New Roman" w:hAnsi="Times New Roman" w:cs="Times New Roman"/>
          <w:b/>
          <w:bCs/>
        </w:rPr>
        <w:t>Summary</w:t>
      </w:r>
      <w:r w:rsidRPr="4EB7BCFB">
        <w:rPr>
          <w:rFonts w:ascii="Times New Roman" w:hAnsi="Times New Roman" w:cs="Times New Roman"/>
        </w:rPr>
        <w:t xml:space="preserve"> - Under the direction of the City Clerk, the Deputy City Clerk serves as a senior municipal administrator responsible for assisting in the management and daily operations of the City Clerk’s Office. The Deputy City Clerk oversees administrative functions, legislative support services, records management, staff supervision, and customer service while ensuring compliance with applicable federal, state, and local laws.</w:t>
      </w:r>
    </w:p>
    <w:p w14:paraId="0DC026F9" w14:textId="77777777" w:rsidR="00FD5F6E" w:rsidRPr="00FD5F6E" w:rsidRDefault="4390A5DB" w:rsidP="4EB7BCFB">
      <w:pPr>
        <w:rPr>
          <w:rFonts w:ascii="Times New Roman" w:hAnsi="Times New Roman" w:cs="Times New Roman"/>
        </w:rPr>
      </w:pPr>
      <w:r w:rsidRPr="4EB7BCFB">
        <w:rPr>
          <w:rFonts w:ascii="Times New Roman" w:hAnsi="Times New Roman" w:cs="Times New Roman"/>
        </w:rPr>
        <w:t>The Deputy City Clerk serves as Acting City Clerk during the absence of the City Clerk and acts as a strategic partner in advancing operational excellence, legislative administration, organizational efficiency, transparency, and exceptional public service. The position assists the City Clerk in policy implementation, intergovernmental coordination, process improvement, and modernization initiatives while supporting the statutory responsibilities of the Office.</w:t>
      </w:r>
    </w:p>
    <w:p w14:paraId="1FA3CA24"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________________________________________</w:t>
      </w:r>
    </w:p>
    <w:p w14:paraId="698E9CF2" w14:textId="1D505ABE" w:rsidR="00FD5F6E" w:rsidRPr="00FD5F6E" w:rsidRDefault="00FD5F6E" w:rsidP="00FD5F6E">
      <w:pPr>
        <w:rPr>
          <w:rFonts w:ascii="Times New Roman" w:hAnsi="Times New Roman" w:cs="Times New Roman"/>
          <w:b/>
          <w:bCs/>
          <w:u w:val="single"/>
          <w:lang w:val="en"/>
        </w:rPr>
      </w:pPr>
      <w:r w:rsidRPr="00FD5F6E">
        <w:rPr>
          <w:rFonts w:ascii="Times New Roman" w:hAnsi="Times New Roman" w:cs="Times New Roman"/>
          <w:b/>
          <w:bCs/>
          <w:u w:val="single"/>
          <w:lang w:val="en"/>
        </w:rPr>
        <w:t>ESSENTIAL DUTIES AND RESPONSIBILITIES</w:t>
      </w:r>
    </w:p>
    <w:p w14:paraId="1F27CFE6" w14:textId="77777777" w:rsidR="00FD5F6E" w:rsidRPr="00FD5F6E" w:rsidRDefault="4390A5DB" w:rsidP="4EB7BCFB">
      <w:pPr>
        <w:rPr>
          <w:rFonts w:ascii="Times New Roman" w:hAnsi="Times New Roman" w:cs="Times New Roman"/>
        </w:rPr>
      </w:pPr>
      <w:r w:rsidRPr="4EB7BCFB">
        <w:rPr>
          <w:rFonts w:ascii="Times New Roman" w:hAnsi="Times New Roman" w:cs="Times New Roman"/>
        </w:rPr>
        <w:t>The following duties are representative of the work performed and are not intended to be all-inclusive.</w:t>
      </w:r>
    </w:p>
    <w:p w14:paraId="555F782E" w14:textId="097329D5"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lastRenderedPageBreak/>
        <w:t>Assists the City Clerk in directing the day-to-day administration and operation of the City Clerk’s Office.</w:t>
      </w:r>
    </w:p>
    <w:p w14:paraId="4A925D71" w14:textId="204548B8"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Serves as Acting City Clerk during the absence of the City Clerk and performs assigned statutory duties consistent with state law.</w:t>
      </w:r>
    </w:p>
    <w:p w14:paraId="6C17A4FF" w14:textId="27C8D02B"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Coordinates the preparation, review, publication, distribution, and maintenance of City Council agendas, resolutions, ordinances, meeting packets, minutes, public notices, and other legislative documents.</w:t>
      </w:r>
    </w:p>
    <w:p w14:paraId="6221A885" w14:textId="7BFF953A" w:rsidR="00FD5F6E" w:rsidRPr="00FD5F6E" w:rsidRDefault="4390A5DB" w:rsidP="4EB7BCFB">
      <w:pPr>
        <w:pStyle w:val="ListParagraph"/>
        <w:numPr>
          <w:ilvl w:val="0"/>
          <w:numId w:val="5"/>
        </w:numPr>
        <w:rPr>
          <w:rFonts w:ascii="Times New Roman" w:hAnsi="Times New Roman" w:cs="Times New Roman"/>
        </w:rPr>
      </w:pPr>
      <w:r w:rsidRPr="4EB7BCFB">
        <w:rPr>
          <w:rFonts w:ascii="Times New Roman" w:hAnsi="Times New Roman" w:cs="Times New Roman"/>
        </w:rPr>
        <w:t>Assists with the administration of City Council meetings, workshops, public hearings, and special meetings, ensuring compliance with the Rhode Island Open Meetings Act and other applicable laws.</w:t>
      </w:r>
    </w:p>
    <w:p w14:paraId="404AE715" w14:textId="6047EC0E" w:rsidR="00FD5F6E" w:rsidRPr="00FD5F6E" w:rsidRDefault="4390A5DB" w:rsidP="4EB7BCFB">
      <w:pPr>
        <w:pStyle w:val="ListParagraph"/>
        <w:numPr>
          <w:ilvl w:val="0"/>
          <w:numId w:val="5"/>
        </w:numPr>
        <w:rPr>
          <w:rFonts w:ascii="Times New Roman" w:hAnsi="Times New Roman" w:cs="Times New Roman"/>
        </w:rPr>
      </w:pPr>
      <w:r w:rsidRPr="4EB7BCFB">
        <w:rPr>
          <w:rFonts w:ascii="Times New Roman" w:hAnsi="Times New Roman" w:cs="Times New Roman"/>
        </w:rPr>
        <w:t>Attends City Council meetings and other public meetings as assigned, records official actions, prepares minutes, and assists in maintaining the City’s legislative history.</w:t>
      </w:r>
    </w:p>
    <w:p w14:paraId="148FF8A2" w14:textId="7226B340"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Reviews, edits, and prepares resolutions, ordinances, proclamations, correspondence, reports, policies, procedural documents, and other official municipal communications for accuracy, consistency, and compliance.</w:t>
      </w:r>
    </w:p>
    <w:p w14:paraId="724216D2" w14:textId="0C88B6FE"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Conducts legislative, legal, and policy research and prepares reports, recommendations, briefing materials, and correspondence for the City Clerk, Mayor, City Council, boards, commissions, and executive leadership.</w:t>
      </w:r>
    </w:p>
    <w:p w14:paraId="6C726A6D" w14:textId="1491FC50" w:rsidR="00FD5F6E" w:rsidRPr="00FD5F6E" w:rsidRDefault="4390A5DB" w:rsidP="4EB7BCFB">
      <w:pPr>
        <w:pStyle w:val="ListParagraph"/>
        <w:numPr>
          <w:ilvl w:val="0"/>
          <w:numId w:val="5"/>
        </w:numPr>
        <w:rPr>
          <w:rFonts w:ascii="Times New Roman" w:hAnsi="Times New Roman" w:cs="Times New Roman"/>
        </w:rPr>
      </w:pPr>
      <w:r w:rsidRPr="4EB7BCFB">
        <w:rPr>
          <w:rFonts w:ascii="Times New Roman" w:hAnsi="Times New Roman" w:cs="Times New Roman"/>
        </w:rPr>
        <w:t>Assists in administering the City’s records management program, including legislative records, land evidence records, vital records, licenses, archival materials, and records retention in accordance with Rhode Island law.</w:t>
      </w:r>
    </w:p>
    <w:p w14:paraId="7C69C66A" w14:textId="120367DB" w:rsidR="00FD5F6E" w:rsidRPr="00FD5F6E" w:rsidRDefault="4390A5DB" w:rsidP="4EB7BCFB">
      <w:pPr>
        <w:pStyle w:val="ListParagraph"/>
        <w:numPr>
          <w:ilvl w:val="0"/>
          <w:numId w:val="5"/>
        </w:numPr>
        <w:rPr>
          <w:rFonts w:ascii="Times New Roman" w:hAnsi="Times New Roman" w:cs="Times New Roman"/>
        </w:rPr>
      </w:pPr>
      <w:r w:rsidRPr="4EB7BCFB">
        <w:rPr>
          <w:rFonts w:ascii="Times New Roman" w:hAnsi="Times New Roman" w:cs="Times New Roman"/>
        </w:rPr>
        <w:t>Assists with the administration of marriage licenses, dog licenses, and other licenses and permits issued through the Office of the City Clerk.</w:t>
      </w:r>
    </w:p>
    <w:p w14:paraId="00EDC33A" w14:textId="3DC452AA"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Serves as the primary administrative liaison between the City Clerk’s Office, Mayor’s Office, City Council, municipal departments, legal counsel, boards, commissions, state agencies, and members of the public.</w:t>
      </w:r>
    </w:p>
    <w:p w14:paraId="3C673F25" w14:textId="46B700C1" w:rsidR="00FD5F6E" w:rsidRPr="00FD5F6E" w:rsidRDefault="4390A5DB" w:rsidP="4EB7BCFB">
      <w:pPr>
        <w:pStyle w:val="ListParagraph"/>
        <w:numPr>
          <w:ilvl w:val="0"/>
          <w:numId w:val="5"/>
        </w:numPr>
        <w:rPr>
          <w:rFonts w:ascii="Times New Roman" w:hAnsi="Times New Roman" w:cs="Times New Roman"/>
        </w:rPr>
      </w:pPr>
      <w:r w:rsidRPr="4EB7BCFB">
        <w:rPr>
          <w:rFonts w:ascii="Times New Roman" w:hAnsi="Times New Roman" w:cs="Times New Roman"/>
        </w:rPr>
        <w:t>Assists in the preparation and administration of departmental budgets, purchasing, payroll, contracts, grant documentation, and other administrative functions.</w:t>
      </w:r>
    </w:p>
    <w:p w14:paraId="5FEE3553" w14:textId="4BE68359"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Supervises, trains, mentors, schedules, and evaluates assigned staff while promoting a collaborative, professional, and customer-focused workplace.</w:t>
      </w:r>
    </w:p>
    <w:p w14:paraId="50809003" w14:textId="5C369FF6" w:rsidR="00FD5F6E" w:rsidRPr="00FD5F6E" w:rsidRDefault="4390A5DB" w:rsidP="4EB7BCFB">
      <w:pPr>
        <w:pStyle w:val="ListParagraph"/>
        <w:numPr>
          <w:ilvl w:val="0"/>
          <w:numId w:val="5"/>
        </w:numPr>
        <w:rPr>
          <w:rFonts w:ascii="Times New Roman" w:hAnsi="Times New Roman" w:cs="Times New Roman"/>
        </w:rPr>
      </w:pPr>
      <w:r w:rsidRPr="4EB7BCFB">
        <w:rPr>
          <w:rFonts w:ascii="Times New Roman" w:hAnsi="Times New Roman" w:cs="Times New Roman"/>
        </w:rPr>
        <w:t>Assists in development and implementation of policies, procedures, operational improvements, and technology initiatives that enhance efficiency, transparency, records management, customer service, and organizational effectiveness.</w:t>
      </w:r>
    </w:p>
    <w:p w14:paraId="6F219B47" w14:textId="3D2E9FE7"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Develop written procedures, operational standards, and training materials to promote consistency, continuity, and best practices within the Office.</w:t>
      </w:r>
    </w:p>
    <w:p w14:paraId="774EEAFA" w14:textId="1CBF79C6" w:rsidR="00FD5F6E" w:rsidRPr="00FD5F6E" w:rsidRDefault="00FD5F6E" w:rsidP="00FD5F6E">
      <w:pPr>
        <w:pStyle w:val="ListParagraph"/>
        <w:numPr>
          <w:ilvl w:val="0"/>
          <w:numId w:val="5"/>
        </w:numPr>
        <w:rPr>
          <w:rFonts w:ascii="Times New Roman" w:hAnsi="Times New Roman" w:cs="Times New Roman"/>
          <w:lang w:val="en"/>
        </w:rPr>
      </w:pPr>
      <w:r w:rsidRPr="00FD5F6E">
        <w:rPr>
          <w:rFonts w:ascii="Times New Roman" w:hAnsi="Times New Roman" w:cs="Times New Roman"/>
          <w:lang w:val="en"/>
        </w:rPr>
        <w:t>Performs other related duties as assigned.</w:t>
      </w:r>
    </w:p>
    <w:p w14:paraId="29996026" w14:textId="78AF5441"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_______________________________________</w:t>
      </w:r>
    </w:p>
    <w:p w14:paraId="7C0A57DC" w14:textId="2DD9C6C0" w:rsidR="00FD5F6E" w:rsidRPr="00FD5F6E" w:rsidRDefault="00FD5F6E" w:rsidP="00FD5F6E">
      <w:pPr>
        <w:rPr>
          <w:rFonts w:ascii="Times New Roman" w:hAnsi="Times New Roman" w:cs="Times New Roman"/>
          <w:b/>
          <w:bCs/>
          <w:u w:val="single"/>
          <w:lang w:val="en"/>
        </w:rPr>
      </w:pPr>
      <w:r w:rsidRPr="00FD5F6E">
        <w:rPr>
          <w:rFonts w:ascii="Times New Roman" w:hAnsi="Times New Roman" w:cs="Times New Roman"/>
          <w:b/>
          <w:bCs/>
          <w:u w:val="single"/>
          <w:lang w:val="en"/>
        </w:rPr>
        <w:t>EDUCATION AND EXPERIENCE</w:t>
      </w:r>
    </w:p>
    <w:p w14:paraId="33D98CC2" w14:textId="77777777" w:rsidR="00FD5F6E" w:rsidRPr="00FD5F6E" w:rsidRDefault="4390A5DB" w:rsidP="4EB7BCFB">
      <w:pPr>
        <w:pStyle w:val="ListParagraph"/>
        <w:numPr>
          <w:ilvl w:val="0"/>
          <w:numId w:val="6"/>
        </w:numPr>
        <w:rPr>
          <w:rFonts w:ascii="Times New Roman" w:hAnsi="Times New Roman" w:cs="Times New Roman"/>
        </w:rPr>
      </w:pPr>
      <w:proofErr w:type="gramStart"/>
      <w:r w:rsidRPr="4EB7BCFB">
        <w:rPr>
          <w:rFonts w:ascii="Times New Roman" w:hAnsi="Times New Roman" w:cs="Times New Roman"/>
        </w:rPr>
        <w:t>Bachelor’s degree in Public Administration</w:t>
      </w:r>
      <w:proofErr w:type="gramEnd"/>
      <w:r w:rsidRPr="4EB7BCFB">
        <w:rPr>
          <w:rFonts w:ascii="Times New Roman" w:hAnsi="Times New Roman" w:cs="Times New Roman"/>
        </w:rPr>
        <w:t xml:space="preserve">, Political Science, Business Administration, Communications, Legal Studies, or a closely related field required. A minimum of five (5) years of progressively responsible experience in municipal or state governmental </w:t>
      </w:r>
      <w:r w:rsidRPr="4EB7BCFB">
        <w:rPr>
          <w:rFonts w:ascii="Times New Roman" w:hAnsi="Times New Roman" w:cs="Times New Roman"/>
        </w:rPr>
        <w:lastRenderedPageBreak/>
        <w:t>administration, legislative administration, records management, public administration, law, or a related field is preferred.</w:t>
      </w:r>
    </w:p>
    <w:p w14:paraId="3BF9AF71" w14:textId="77777777" w:rsidR="00FD5F6E" w:rsidRPr="00FD5F6E" w:rsidRDefault="00FD5F6E" w:rsidP="00FD5F6E">
      <w:pPr>
        <w:pStyle w:val="ListParagraph"/>
        <w:numPr>
          <w:ilvl w:val="0"/>
          <w:numId w:val="6"/>
        </w:numPr>
        <w:rPr>
          <w:rFonts w:ascii="Times New Roman" w:hAnsi="Times New Roman" w:cs="Times New Roman"/>
          <w:lang w:val="en"/>
        </w:rPr>
      </w:pPr>
      <w:r w:rsidRPr="00FD5F6E">
        <w:rPr>
          <w:rFonts w:ascii="Times New Roman" w:hAnsi="Times New Roman" w:cs="Times New Roman"/>
          <w:lang w:val="en"/>
        </w:rPr>
        <w:t>Equivalent combinations of education, training, certifications, and progressively responsible governmental experience may be considered.</w:t>
      </w:r>
    </w:p>
    <w:p w14:paraId="74CC4808" w14:textId="262F40BD" w:rsidR="00FD5F6E" w:rsidRPr="00FD5F6E" w:rsidRDefault="4390A5DB" w:rsidP="4EB7BCFB">
      <w:pPr>
        <w:pStyle w:val="ListParagraph"/>
        <w:numPr>
          <w:ilvl w:val="0"/>
          <w:numId w:val="6"/>
        </w:numPr>
        <w:rPr>
          <w:rFonts w:ascii="Times New Roman" w:hAnsi="Times New Roman" w:cs="Times New Roman"/>
        </w:rPr>
      </w:pPr>
      <w:r w:rsidRPr="4EB7BCFB">
        <w:rPr>
          <w:rFonts w:ascii="Times New Roman" w:hAnsi="Times New Roman" w:cs="Times New Roman"/>
        </w:rPr>
        <w:t>Knowledge of Rhode Island General Laws, municipal ordinances, legislative procedures, the Open Meetings Act, Access to Public Records Act, records retention requirements, and election laws.</w:t>
      </w:r>
    </w:p>
    <w:p w14:paraId="5BF44DC5" w14:textId="30B1964C" w:rsidR="00FD5F6E" w:rsidRPr="00FD5F6E" w:rsidRDefault="00FD5F6E" w:rsidP="00FD5F6E">
      <w:pPr>
        <w:pStyle w:val="ListParagraph"/>
        <w:numPr>
          <w:ilvl w:val="0"/>
          <w:numId w:val="6"/>
        </w:numPr>
        <w:rPr>
          <w:rFonts w:ascii="Times New Roman" w:hAnsi="Times New Roman" w:cs="Times New Roman"/>
          <w:lang w:val="en"/>
        </w:rPr>
      </w:pPr>
      <w:r w:rsidRPr="00FD5F6E">
        <w:rPr>
          <w:rFonts w:ascii="Times New Roman" w:hAnsi="Times New Roman" w:cs="Times New Roman"/>
          <w:lang w:val="en"/>
        </w:rPr>
        <w:t>Strong understanding of legislative processes and municipal governance.</w:t>
      </w:r>
    </w:p>
    <w:p w14:paraId="465869F0" w14:textId="4B5B1124" w:rsidR="00FD5F6E" w:rsidRPr="00FD5F6E" w:rsidRDefault="00FD5F6E" w:rsidP="00FD5F6E">
      <w:pPr>
        <w:pStyle w:val="ListParagraph"/>
        <w:numPr>
          <w:ilvl w:val="0"/>
          <w:numId w:val="6"/>
        </w:numPr>
        <w:rPr>
          <w:rFonts w:ascii="Times New Roman" w:hAnsi="Times New Roman" w:cs="Times New Roman"/>
          <w:lang w:val="en"/>
        </w:rPr>
      </w:pPr>
      <w:r w:rsidRPr="00FD5F6E">
        <w:rPr>
          <w:rFonts w:ascii="Times New Roman" w:hAnsi="Times New Roman" w:cs="Times New Roman"/>
          <w:lang w:val="en"/>
        </w:rPr>
        <w:t>Excellent written, verbal, editing, research, and interpersonal communication skills.</w:t>
      </w:r>
    </w:p>
    <w:p w14:paraId="48E50131" w14:textId="3C149C67" w:rsidR="00FD5F6E" w:rsidRPr="00FD5F6E" w:rsidRDefault="00FD5F6E" w:rsidP="00FD5F6E">
      <w:pPr>
        <w:pStyle w:val="ListParagraph"/>
        <w:numPr>
          <w:ilvl w:val="0"/>
          <w:numId w:val="6"/>
        </w:numPr>
        <w:rPr>
          <w:rFonts w:ascii="Times New Roman" w:hAnsi="Times New Roman" w:cs="Times New Roman"/>
          <w:lang w:val="en"/>
        </w:rPr>
      </w:pPr>
      <w:r w:rsidRPr="00FD5F6E">
        <w:rPr>
          <w:rFonts w:ascii="Times New Roman" w:hAnsi="Times New Roman" w:cs="Times New Roman"/>
          <w:lang w:val="en"/>
        </w:rPr>
        <w:t>Ability to communicate effectively with elected officials, executive leadership, municipal employees, attorneys, boards, commissions, state agencies, and members of the public.</w:t>
      </w:r>
    </w:p>
    <w:p w14:paraId="7C718513" w14:textId="1A383599" w:rsidR="00FD5F6E" w:rsidRPr="00FD5F6E" w:rsidRDefault="00FD5F6E" w:rsidP="00FD5F6E">
      <w:pPr>
        <w:pStyle w:val="ListParagraph"/>
        <w:numPr>
          <w:ilvl w:val="0"/>
          <w:numId w:val="6"/>
        </w:numPr>
        <w:rPr>
          <w:rFonts w:ascii="Times New Roman" w:hAnsi="Times New Roman" w:cs="Times New Roman"/>
          <w:lang w:val="en"/>
        </w:rPr>
      </w:pPr>
      <w:r w:rsidRPr="00FD5F6E">
        <w:rPr>
          <w:rFonts w:ascii="Times New Roman" w:hAnsi="Times New Roman" w:cs="Times New Roman"/>
          <w:lang w:val="en"/>
        </w:rPr>
        <w:t>Demonstrated leadership, organizational, analytical, and project management abilities.</w:t>
      </w:r>
    </w:p>
    <w:p w14:paraId="2A0B2FF3" w14:textId="485C41EE" w:rsidR="00FD5F6E" w:rsidRPr="00FD5F6E" w:rsidRDefault="00FD5F6E" w:rsidP="00FD5F6E">
      <w:pPr>
        <w:pStyle w:val="ListParagraph"/>
        <w:numPr>
          <w:ilvl w:val="0"/>
          <w:numId w:val="6"/>
        </w:numPr>
        <w:rPr>
          <w:rFonts w:ascii="Times New Roman" w:hAnsi="Times New Roman" w:cs="Times New Roman"/>
          <w:lang w:val="en"/>
        </w:rPr>
      </w:pPr>
      <w:r w:rsidRPr="00FD5F6E">
        <w:rPr>
          <w:rFonts w:ascii="Times New Roman" w:hAnsi="Times New Roman" w:cs="Times New Roman"/>
          <w:lang w:val="en"/>
        </w:rPr>
        <w:t>Experience developing policies, improving operational processes, and implementing organizational and technological improvements.</w:t>
      </w:r>
    </w:p>
    <w:p w14:paraId="0A3B5579" w14:textId="65259D35" w:rsidR="00FD5F6E" w:rsidRPr="00FD5F6E" w:rsidRDefault="4390A5DB" w:rsidP="4EB7BCFB">
      <w:pPr>
        <w:pStyle w:val="ListParagraph"/>
        <w:numPr>
          <w:ilvl w:val="0"/>
          <w:numId w:val="6"/>
        </w:numPr>
        <w:rPr>
          <w:rFonts w:ascii="Times New Roman" w:hAnsi="Times New Roman" w:cs="Times New Roman"/>
        </w:rPr>
      </w:pPr>
      <w:r w:rsidRPr="4EB7BCFB">
        <w:rPr>
          <w:rFonts w:ascii="Times New Roman" w:hAnsi="Times New Roman" w:cs="Times New Roman"/>
        </w:rPr>
        <w:t>Proficiency with Microsoft Office Suite, electronic records management systems, legislative agenda software, document management systems, and other municipal technologies.</w:t>
      </w:r>
    </w:p>
    <w:p w14:paraId="214AAE6B" w14:textId="5F1C75BF" w:rsidR="00FD5F6E" w:rsidRPr="00FD5F6E" w:rsidRDefault="00FD5F6E" w:rsidP="00FD5F6E">
      <w:pPr>
        <w:pStyle w:val="ListParagraph"/>
        <w:numPr>
          <w:ilvl w:val="0"/>
          <w:numId w:val="6"/>
        </w:numPr>
        <w:rPr>
          <w:rFonts w:ascii="Times New Roman" w:hAnsi="Times New Roman" w:cs="Times New Roman"/>
          <w:lang w:val="en"/>
        </w:rPr>
      </w:pPr>
      <w:r w:rsidRPr="00FD5F6E">
        <w:rPr>
          <w:rFonts w:ascii="Times New Roman" w:hAnsi="Times New Roman" w:cs="Times New Roman"/>
          <w:lang w:val="en"/>
        </w:rPr>
        <w:t>Commitment to transparency, professionalism, ethical government, and exceptional public service.</w:t>
      </w:r>
    </w:p>
    <w:p w14:paraId="4911FFD5"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________________________________________</w:t>
      </w:r>
    </w:p>
    <w:p w14:paraId="52907AB9" w14:textId="51C05E20" w:rsidR="00FD5F6E" w:rsidRPr="00FD5F6E" w:rsidRDefault="00FD5F6E" w:rsidP="00FD5F6E">
      <w:pPr>
        <w:rPr>
          <w:rFonts w:ascii="Times New Roman" w:hAnsi="Times New Roman" w:cs="Times New Roman"/>
          <w:b/>
          <w:bCs/>
          <w:u w:val="single"/>
          <w:lang w:val="en"/>
        </w:rPr>
      </w:pPr>
      <w:r w:rsidRPr="00FD5F6E">
        <w:rPr>
          <w:rFonts w:ascii="Times New Roman" w:hAnsi="Times New Roman" w:cs="Times New Roman"/>
          <w:b/>
          <w:bCs/>
          <w:u w:val="single"/>
          <w:lang w:val="en"/>
        </w:rPr>
        <w:t>PHYSICAL DEMANDS</w:t>
      </w:r>
    </w:p>
    <w:p w14:paraId="0BC0FE13"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The physical demands are consistent with a professional office environment and include sitting, standing, walking, using computers and office equipment, occasional lifting of materials up to twenty (20) pounds, and attendance at meetings both during and outside normal business hours.</w:t>
      </w:r>
    </w:p>
    <w:p w14:paraId="05DFE3D7"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________________________________________</w:t>
      </w:r>
    </w:p>
    <w:p w14:paraId="793466C6" w14:textId="66BD42AB" w:rsidR="00FD5F6E" w:rsidRPr="00FD5F6E" w:rsidRDefault="00FD5F6E" w:rsidP="00FD5F6E">
      <w:pPr>
        <w:rPr>
          <w:rFonts w:ascii="Times New Roman" w:hAnsi="Times New Roman" w:cs="Times New Roman"/>
          <w:b/>
          <w:bCs/>
          <w:u w:val="single"/>
          <w:lang w:val="en"/>
        </w:rPr>
      </w:pPr>
      <w:r w:rsidRPr="00FD5F6E">
        <w:rPr>
          <w:rFonts w:ascii="Times New Roman" w:hAnsi="Times New Roman" w:cs="Times New Roman"/>
          <w:b/>
          <w:bCs/>
          <w:u w:val="single"/>
          <w:lang w:val="en"/>
        </w:rPr>
        <w:t>WORK ENVIRONMENT</w:t>
      </w:r>
    </w:p>
    <w:p w14:paraId="6A57B88E" w14:textId="77777777" w:rsidR="00FD5F6E" w:rsidRDefault="4390A5DB" w:rsidP="4EB7BCFB">
      <w:pPr>
        <w:rPr>
          <w:rFonts w:ascii="Times New Roman" w:hAnsi="Times New Roman" w:cs="Times New Roman"/>
        </w:rPr>
      </w:pPr>
      <w:r w:rsidRPr="4EB7BCFB">
        <w:rPr>
          <w:rFonts w:ascii="Times New Roman" w:hAnsi="Times New Roman" w:cs="Times New Roman"/>
        </w:rPr>
        <w:t>Work is performed primarily in a municipal office environment with frequent interaction with elected officials, department directors, employees, attorneys, state agencies, residents, businesses, and members of the public. Evening meetings and occasional work outside normal business hours are required.</w:t>
      </w:r>
    </w:p>
    <w:p w14:paraId="0AC57A40"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________________________________________</w:t>
      </w:r>
    </w:p>
    <w:p w14:paraId="42501EE4" w14:textId="523201FE" w:rsidR="00FD5F6E" w:rsidRPr="00FD5F6E" w:rsidRDefault="00FD5F6E" w:rsidP="00FD5F6E">
      <w:pPr>
        <w:rPr>
          <w:rFonts w:ascii="Times New Roman" w:hAnsi="Times New Roman" w:cs="Times New Roman"/>
          <w:b/>
          <w:bCs/>
          <w:u w:val="single"/>
          <w:lang w:val="en"/>
        </w:rPr>
      </w:pPr>
      <w:r w:rsidRPr="00FD5F6E">
        <w:rPr>
          <w:rFonts w:ascii="Times New Roman" w:hAnsi="Times New Roman" w:cs="Times New Roman"/>
          <w:b/>
          <w:bCs/>
          <w:u w:val="single"/>
          <w:lang w:val="en"/>
        </w:rPr>
        <w:t>EXAMINATION</w:t>
      </w:r>
    </w:p>
    <w:p w14:paraId="16BDDB9C" w14:textId="77777777" w:rsidR="00FD5F6E" w:rsidRPr="00FD5F6E" w:rsidRDefault="4390A5DB" w:rsidP="4EB7BCFB">
      <w:pPr>
        <w:rPr>
          <w:rFonts w:ascii="Times New Roman" w:hAnsi="Times New Roman" w:cs="Times New Roman"/>
        </w:rPr>
      </w:pPr>
      <w:r w:rsidRPr="4EB7BCFB">
        <w:rPr>
          <w:rFonts w:ascii="Times New Roman" w:hAnsi="Times New Roman" w:cs="Times New Roman"/>
        </w:rPr>
        <w:t xml:space="preserve">Consists of a written exam representing 75% of a </w:t>
      </w:r>
      <w:proofErr w:type="gramStart"/>
      <w:r w:rsidRPr="4EB7BCFB">
        <w:rPr>
          <w:rFonts w:ascii="Times New Roman" w:hAnsi="Times New Roman" w:cs="Times New Roman"/>
        </w:rPr>
        <w:t>candidates</w:t>
      </w:r>
      <w:proofErr w:type="gramEnd"/>
      <w:r w:rsidRPr="4EB7BCFB">
        <w:rPr>
          <w:rFonts w:ascii="Times New Roman" w:hAnsi="Times New Roman" w:cs="Times New Roman"/>
        </w:rPr>
        <w:t xml:space="preserve"> score and an oral exam representing 25% of a </w:t>
      </w:r>
      <w:proofErr w:type="gramStart"/>
      <w:r w:rsidRPr="4EB7BCFB">
        <w:rPr>
          <w:rFonts w:ascii="Times New Roman" w:hAnsi="Times New Roman" w:cs="Times New Roman"/>
        </w:rPr>
        <w:t>candidates</w:t>
      </w:r>
      <w:proofErr w:type="gramEnd"/>
      <w:r w:rsidRPr="4EB7BCFB">
        <w:rPr>
          <w:rFonts w:ascii="Times New Roman" w:hAnsi="Times New Roman" w:cs="Times New Roman"/>
        </w:rPr>
        <w:t xml:space="preserve"> score. </w:t>
      </w:r>
    </w:p>
    <w:p w14:paraId="488364CC"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________________________________________</w:t>
      </w:r>
    </w:p>
    <w:p w14:paraId="05EF4DAC" w14:textId="77777777" w:rsidR="00FD5F6E" w:rsidRDefault="00FD5F6E" w:rsidP="00FD5F6E">
      <w:pPr>
        <w:rPr>
          <w:rFonts w:ascii="Times New Roman" w:hAnsi="Times New Roman" w:cs="Times New Roman"/>
          <w:b/>
          <w:bCs/>
          <w:u w:val="single"/>
          <w:lang w:val="en"/>
        </w:rPr>
      </w:pPr>
    </w:p>
    <w:p w14:paraId="0C9EADCA" w14:textId="54EF9335" w:rsidR="00FD5F6E" w:rsidRPr="00FD5F6E" w:rsidRDefault="00FD5F6E" w:rsidP="00FD5F6E">
      <w:pPr>
        <w:rPr>
          <w:rFonts w:ascii="Times New Roman" w:hAnsi="Times New Roman" w:cs="Times New Roman"/>
          <w:b/>
          <w:bCs/>
          <w:u w:val="single"/>
          <w:lang w:val="en"/>
        </w:rPr>
      </w:pPr>
      <w:r w:rsidRPr="00FD5F6E">
        <w:rPr>
          <w:rFonts w:ascii="Times New Roman" w:hAnsi="Times New Roman" w:cs="Times New Roman"/>
          <w:b/>
          <w:bCs/>
          <w:u w:val="single"/>
          <w:lang w:val="en"/>
        </w:rPr>
        <w:lastRenderedPageBreak/>
        <w:t>PREFERENCE:</w:t>
      </w:r>
    </w:p>
    <w:p w14:paraId="3E7DE81D"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Honorably discharged active-duty war veterans who have received a passing grade of 70% on the test shall have five (5) points added to their final grade and disabled active-duty war veterans shall have ten (10) points added to their final grade.</w:t>
      </w:r>
    </w:p>
    <w:p w14:paraId="7F3E702E" w14:textId="77777777" w:rsidR="00FD5F6E" w:rsidRPr="00FD5F6E" w:rsidRDefault="4390A5DB" w:rsidP="4EB7BCFB">
      <w:pPr>
        <w:rPr>
          <w:rFonts w:ascii="Times New Roman" w:hAnsi="Times New Roman" w:cs="Times New Roman"/>
        </w:rPr>
      </w:pPr>
      <w:proofErr w:type="gramStart"/>
      <w:r w:rsidRPr="4EB7BCFB">
        <w:rPr>
          <w:rFonts w:ascii="Times New Roman" w:hAnsi="Times New Roman" w:cs="Times New Roman"/>
        </w:rPr>
        <w:t>In order to</w:t>
      </w:r>
      <w:proofErr w:type="gramEnd"/>
      <w:r w:rsidRPr="4EB7BCFB">
        <w:rPr>
          <w:rFonts w:ascii="Times New Roman" w:hAnsi="Times New Roman" w:cs="Times New Roman"/>
        </w:rPr>
        <w:t xml:space="preserve"> receive credit for veteran's preference, an honorably discharged active-duty war veteran must furnish DD214 when filing application. A disabled active-duty war veteran must submit proof that he/she has been classified by the Veterans Administration.</w:t>
      </w:r>
    </w:p>
    <w:p w14:paraId="19629823"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Applicants must provide DD214 with application.</w:t>
      </w:r>
    </w:p>
    <w:p w14:paraId="76734144" w14:textId="77777777" w:rsidR="00FD5F6E" w:rsidRPr="00FD5F6E" w:rsidRDefault="00FD5F6E" w:rsidP="00FD5F6E">
      <w:pPr>
        <w:rPr>
          <w:rFonts w:ascii="Times New Roman" w:hAnsi="Times New Roman" w:cs="Times New Roman"/>
          <w:lang w:val="en"/>
        </w:rPr>
      </w:pPr>
      <w:r w:rsidRPr="00FD5F6E">
        <w:rPr>
          <w:rFonts w:ascii="Times New Roman" w:hAnsi="Times New Roman" w:cs="Times New Roman"/>
          <w:lang w:val="en"/>
        </w:rPr>
        <w:t>VETERAN DATES for ACTIVE-DUTY WAR VETERANS are as follows:</w:t>
      </w:r>
    </w:p>
    <w:p w14:paraId="3E9BC3A4"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December 7, 1941, to December 31, 1946</w:t>
      </w:r>
    </w:p>
    <w:p w14:paraId="78AD40D1"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June 27, 1950, to January 31, 1955</w:t>
      </w:r>
    </w:p>
    <w:p w14:paraId="299C94C1"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July 1, 1958, to January 1, 1959</w:t>
      </w:r>
    </w:p>
    <w:p w14:paraId="77036948"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August 5, 1964, to May 7, 1975</w:t>
      </w:r>
    </w:p>
    <w:p w14:paraId="58EADFB3"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August 20, 1982, to December 31, 1987</w:t>
      </w:r>
    </w:p>
    <w:p w14:paraId="4594A946"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December 20, 1989, to January 31, 1990</w:t>
      </w:r>
    </w:p>
    <w:p w14:paraId="732EB4B3"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August 2, 1990, to July 13, 1992</w:t>
      </w:r>
    </w:p>
    <w:p w14:paraId="61D721CC"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September 18, 2001 - A period prescribed by law, an Act of congress of Presidential Proclamation</w:t>
      </w:r>
    </w:p>
    <w:p w14:paraId="1538892C" w14:textId="77777777" w:rsidR="00FD5F6E" w:rsidRPr="00FD5F6E" w:rsidRDefault="00FD5F6E" w:rsidP="00FD5F6E">
      <w:pPr>
        <w:pStyle w:val="ListParagraph"/>
        <w:numPr>
          <w:ilvl w:val="0"/>
          <w:numId w:val="7"/>
        </w:numPr>
        <w:rPr>
          <w:rFonts w:ascii="Times New Roman" w:hAnsi="Times New Roman" w:cs="Times New Roman"/>
          <w:lang w:val="en"/>
        </w:rPr>
      </w:pPr>
      <w:r w:rsidRPr="00FD5F6E">
        <w:rPr>
          <w:rFonts w:ascii="Times New Roman" w:hAnsi="Times New Roman" w:cs="Times New Roman"/>
          <w:lang w:val="en"/>
        </w:rPr>
        <w:t>October 16, 2002 - A period to be prescribed by law, an Act of Congress or Presidential Proclamation</w:t>
      </w:r>
    </w:p>
    <w:p w14:paraId="74DFEA28" w14:textId="33FFEC6F" w:rsidR="00FD5F6E" w:rsidRPr="0003685C" w:rsidRDefault="00FD5F6E" w:rsidP="0003685C">
      <w:pPr>
        <w:rPr>
          <w:rFonts w:ascii="Times New Roman" w:hAnsi="Times New Roman" w:cs="Times New Roman"/>
          <w:lang w:val="en"/>
        </w:rPr>
      </w:pPr>
      <w:r w:rsidRPr="00FD5F6E">
        <w:rPr>
          <w:rFonts w:ascii="Times New Roman" w:hAnsi="Times New Roman" w:cs="Times New Roman"/>
          <w:lang w:val="en"/>
        </w:rPr>
        <w:t>** This definition shall be further defined as “any person who honorably served in the armed forces in any conflict or undeclared war for which a campaign ribbon or expeditionary medal was earned and who was honorably discharged from the service.” **</w:t>
      </w:r>
    </w:p>
    <w:p w14:paraId="7F60DBAD" w14:textId="5C6A4B84" w:rsidR="00FD5F6E" w:rsidRPr="00FD5F6E" w:rsidRDefault="00FD5F6E" w:rsidP="00FD5F6E">
      <w:pPr>
        <w:jc w:val="center"/>
        <w:rPr>
          <w:rFonts w:ascii="Times New Roman" w:hAnsi="Times New Roman" w:cs="Times New Roman"/>
          <w:b/>
          <w:bCs/>
          <w:lang w:val="en"/>
        </w:rPr>
      </w:pPr>
      <w:r w:rsidRPr="00FD5F6E">
        <w:rPr>
          <w:rFonts w:ascii="Times New Roman" w:hAnsi="Times New Roman" w:cs="Times New Roman"/>
          <w:b/>
          <w:bCs/>
          <w:lang w:val="en"/>
        </w:rPr>
        <w:t>The City of Cranston encourages diversity in its workforce.</w:t>
      </w:r>
    </w:p>
    <w:p w14:paraId="2AB197D3" w14:textId="41D8790E" w:rsidR="00053571" w:rsidRPr="00FD5F6E" w:rsidRDefault="00FD5F6E" w:rsidP="00FD5F6E">
      <w:pPr>
        <w:jc w:val="center"/>
        <w:rPr>
          <w:rFonts w:ascii="Times New Roman" w:hAnsi="Times New Roman" w:cs="Times New Roman"/>
          <w:b/>
          <w:bCs/>
          <w:lang w:val="en"/>
        </w:rPr>
      </w:pPr>
      <w:r w:rsidRPr="00FD5F6E">
        <w:rPr>
          <w:rFonts w:ascii="Times New Roman" w:hAnsi="Times New Roman" w:cs="Times New Roman"/>
          <w:b/>
          <w:bCs/>
          <w:lang w:val="en"/>
        </w:rPr>
        <w:t>We are an Equal Employment Opportunity Employer.</w:t>
      </w:r>
    </w:p>
    <w:sectPr w:rsidR="00053571" w:rsidRPr="00FD5F6E" w:rsidSect="00465E4E">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A45"/>
    <w:multiLevelType w:val="hybridMultilevel"/>
    <w:tmpl w:val="DC4E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67D18"/>
    <w:multiLevelType w:val="multilevel"/>
    <w:tmpl w:val="C9881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68769F"/>
    <w:multiLevelType w:val="multilevel"/>
    <w:tmpl w:val="10DE8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9C214C"/>
    <w:multiLevelType w:val="hybridMultilevel"/>
    <w:tmpl w:val="2D4C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82F48"/>
    <w:multiLevelType w:val="hybridMultilevel"/>
    <w:tmpl w:val="2D46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F38F4"/>
    <w:multiLevelType w:val="hybridMultilevel"/>
    <w:tmpl w:val="429E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4F753B"/>
    <w:multiLevelType w:val="hybridMultilevel"/>
    <w:tmpl w:val="328A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332744">
    <w:abstractNumId w:val="1"/>
  </w:num>
  <w:num w:numId="2" w16cid:durableId="541867294">
    <w:abstractNumId w:val="2"/>
  </w:num>
  <w:num w:numId="3" w16cid:durableId="275330050">
    <w:abstractNumId w:val="6"/>
  </w:num>
  <w:num w:numId="4" w16cid:durableId="448086595">
    <w:abstractNumId w:val="3"/>
  </w:num>
  <w:num w:numId="5" w16cid:durableId="1820536424">
    <w:abstractNumId w:val="0"/>
  </w:num>
  <w:num w:numId="6" w16cid:durableId="161825594">
    <w:abstractNumId w:val="4"/>
  </w:num>
  <w:num w:numId="7" w16cid:durableId="1683124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4E"/>
    <w:rsid w:val="0003685C"/>
    <w:rsid w:val="00053571"/>
    <w:rsid w:val="000D6B71"/>
    <w:rsid w:val="001A066F"/>
    <w:rsid w:val="002F5331"/>
    <w:rsid w:val="003346A6"/>
    <w:rsid w:val="00465E4E"/>
    <w:rsid w:val="004805CE"/>
    <w:rsid w:val="004C38E2"/>
    <w:rsid w:val="0061316D"/>
    <w:rsid w:val="006D7690"/>
    <w:rsid w:val="006F406D"/>
    <w:rsid w:val="00832BB9"/>
    <w:rsid w:val="008518EB"/>
    <w:rsid w:val="008B297F"/>
    <w:rsid w:val="00B3758B"/>
    <w:rsid w:val="00C140BA"/>
    <w:rsid w:val="00C277EB"/>
    <w:rsid w:val="00FD5F6E"/>
    <w:rsid w:val="03BFC646"/>
    <w:rsid w:val="0BC93B73"/>
    <w:rsid w:val="1A7D19C5"/>
    <w:rsid w:val="4390A5DB"/>
    <w:rsid w:val="4EB7BCFB"/>
    <w:rsid w:val="50699BCF"/>
    <w:rsid w:val="690A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55D1"/>
  <w15:chartTrackingRefBased/>
  <w15:docId w15:val="{D4BC009E-8004-4A19-97C0-6861BD2C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E4E"/>
    <w:rPr>
      <w:rFonts w:eastAsiaTheme="majorEastAsia" w:cstheme="majorBidi"/>
      <w:color w:val="272727" w:themeColor="text1" w:themeTint="D8"/>
    </w:rPr>
  </w:style>
  <w:style w:type="paragraph" w:styleId="Title">
    <w:name w:val="Title"/>
    <w:basedOn w:val="Normal"/>
    <w:next w:val="Normal"/>
    <w:link w:val="TitleChar"/>
    <w:uiPriority w:val="10"/>
    <w:qFormat/>
    <w:rsid w:val="00465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E4E"/>
    <w:pPr>
      <w:spacing w:before="160"/>
      <w:jc w:val="center"/>
    </w:pPr>
    <w:rPr>
      <w:i/>
      <w:iCs/>
      <w:color w:val="404040" w:themeColor="text1" w:themeTint="BF"/>
    </w:rPr>
  </w:style>
  <w:style w:type="character" w:customStyle="1" w:styleId="QuoteChar">
    <w:name w:val="Quote Char"/>
    <w:basedOn w:val="DefaultParagraphFont"/>
    <w:link w:val="Quote"/>
    <w:uiPriority w:val="29"/>
    <w:rsid w:val="00465E4E"/>
    <w:rPr>
      <w:i/>
      <w:iCs/>
      <w:color w:val="404040" w:themeColor="text1" w:themeTint="BF"/>
    </w:rPr>
  </w:style>
  <w:style w:type="paragraph" w:styleId="ListParagraph">
    <w:name w:val="List Paragraph"/>
    <w:basedOn w:val="Normal"/>
    <w:uiPriority w:val="34"/>
    <w:qFormat/>
    <w:rsid w:val="00465E4E"/>
    <w:pPr>
      <w:ind w:left="720"/>
      <w:contextualSpacing/>
    </w:pPr>
  </w:style>
  <w:style w:type="character" w:styleId="IntenseEmphasis">
    <w:name w:val="Intense Emphasis"/>
    <w:basedOn w:val="DefaultParagraphFont"/>
    <w:uiPriority w:val="21"/>
    <w:qFormat/>
    <w:rsid w:val="00465E4E"/>
    <w:rPr>
      <w:i/>
      <w:iCs/>
      <w:color w:val="0F4761" w:themeColor="accent1" w:themeShade="BF"/>
    </w:rPr>
  </w:style>
  <w:style w:type="paragraph" w:styleId="IntenseQuote">
    <w:name w:val="Intense Quote"/>
    <w:basedOn w:val="Normal"/>
    <w:next w:val="Normal"/>
    <w:link w:val="IntenseQuoteChar"/>
    <w:uiPriority w:val="30"/>
    <w:qFormat/>
    <w:rsid w:val="00465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E4E"/>
    <w:rPr>
      <w:i/>
      <w:iCs/>
      <w:color w:val="0F4761" w:themeColor="accent1" w:themeShade="BF"/>
    </w:rPr>
  </w:style>
  <w:style w:type="character" w:styleId="IntenseReference">
    <w:name w:val="Intense Reference"/>
    <w:basedOn w:val="DefaultParagraphFont"/>
    <w:uiPriority w:val="32"/>
    <w:qFormat/>
    <w:rsid w:val="00465E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9a938-e54d-41fd-8fda-6aa6e5e680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14A7FA7E3243A0FA7EE8B1F9C6F3" ma:contentTypeVersion="14" ma:contentTypeDescription="Create a new document." ma:contentTypeScope="" ma:versionID="468939d47a030d23e968c9cc3ed7e135">
  <xsd:schema xmlns:xsd="http://www.w3.org/2001/XMLSchema" xmlns:xs="http://www.w3.org/2001/XMLSchema" xmlns:p="http://schemas.microsoft.com/office/2006/metadata/properties" xmlns:ns3="ca69a938-e54d-41fd-8fda-6aa6e5e6800e" xmlns:ns4="42a437bc-646f-4576-8742-f1df17571d2e" targetNamespace="http://schemas.microsoft.com/office/2006/metadata/properties" ma:root="true" ma:fieldsID="f13bcd55124c4bbf8e5f180b2b3d5529" ns3:_="" ns4:_="">
    <xsd:import namespace="ca69a938-e54d-41fd-8fda-6aa6e5e6800e"/>
    <xsd:import namespace="42a437bc-646f-4576-8742-f1df17571d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9a938-e54d-41fd-8fda-6aa6e5e68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437bc-646f-4576-8742-f1df17571d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7A27D-FD56-4A08-8270-D6DDECCC360A}">
  <ds:schemaRefs>
    <ds:schemaRef ds:uri="http://schemas.microsoft.com/office/2006/metadata/properties"/>
    <ds:schemaRef ds:uri="http://schemas.microsoft.com/office/infopath/2007/PartnerControls"/>
    <ds:schemaRef ds:uri="ca69a938-e54d-41fd-8fda-6aa6e5e6800e"/>
  </ds:schemaRefs>
</ds:datastoreItem>
</file>

<file path=customXml/itemProps2.xml><?xml version="1.0" encoding="utf-8"?>
<ds:datastoreItem xmlns:ds="http://schemas.openxmlformats.org/officeDocument/2006/customXml" ds:itemID="{7E22E7B8-AE81-4DBF-8575-6C74B40D8F03}">
  <ds:schemaRefs>
    <ds:schemaRef ds:uri="http://schemas.microsoft.com/sharepoint/v3/contenttype/forms"/>
  </ds:schemaRefs>
</ds:datastoreItem>
</file>

<file path=customXml/itemProps3.xml><?xml version="1.0" encoding="utf-8"?>
<ds:datastoreItem xmlns:ds="http://schemas.openxmlformats.org/officeDocument/2006/customXml" ds:itemID="{0958F6DF-7E9D-4C4D-AFC2-517D882F5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9a938-e54d-41fd-8fda-6aa6e5e6800e"/>
    <ds:schemaRef ds:uri="42a437bc-646f-4576-8742-f1df17571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7442</Characters>
  <Application>Microsoft Office Word</Application>
  <DocSecurity>0</DocSecurity>
  <Lines>137</Lines>
  <Paragraphs>80</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Renzulli,Nicole</dc:creator>
  <cp:keywords/>
  <dc:description/>
  <cp:lastModifiedBy>Deluca,Zachary</cp:lastModifiedBy>
  <cp:revision>2</cp:revision>
  <cp:lastPrinted>2026-07-14T14:25:00Z</cp:lastPrinted>
  <dcterms:created xsi:type="dcterms:W3CDTF">2026-07-20T19:39:00Z</dcterms:created>
  <dcterms:modified xsi:type="dcterms:W3CDTF">2026-07-20T19:39:00Z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0x010100AF1614A7FA7E3243A0FA7EE8B1F9C6F3</vt:lpwstr>
  </property>
</Properties>
</file>